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038" w:rsidRPr="0070659C" w:rsidRDefault="009C4038" w:rsidP="009C4038">
      <w:pPr>
        <w:spacing w:after="0" w:line="240" w:lineRule="auto"/>
        <w:ind w:firstLine="6521"/>
        <w:rPr>
          <w:rStyle w:val="apple-converted-space"/>
          <w:bCs/>
          <w:color w:val="000000"/>
          <w:sz w:val="20"/>
          <w:szCs w:val="20"/>
          <w:lang w:val="uk-UA"/>
        </w:rPr>
      </w:pPr>
      <w:r w:rsidRPr="0070659C">
        <w:rPr>
          <w:rStyle w:val="a4"/>
          <w:color w:val="000000"/>
          <w:sz w:val="20"/>
          <w:szCs w:val="20"/>
          <w:lang w:val="uk-UA"/>
        </w:rPr>
        <w:t>Додаток</w:t>
      </w:r>
      <w:r w:rsidRPr="0070659C">
        <w:rPr>
          <w:rStyle w:val="apple-converted-space"/>
          <w:bCs/>
          <w:color w:val="000000"/>
          <w:sz w:val="20"/>
          <w:szCs w:val="20"/>
          <w:lang w:val="uk-UA"/>
        </w:rPr>
        <w:t> </w:t>
      </w:r>
      <w:r w:rsidRPr="0070659C">
        <w:rPr>
          <w:rStyle w:val="apple-converted-space"/>
          <w:rFonts w:ascii="Times New Roman" w:hAnsi="Times New Roman"/>
          <w:bCs/>
          <w:color w:val="000000"/>
          <w:sz w:val="20"/>
          <w:szCs w:val="20"/>
          <w:lang w:val="uk-UA"/>
        </w:rPr>
        <w:t>1</w:t>
      </w:r>
    </w:p>
    <w:p w:rsidR="009C4038" w:rsidRPr="0070659C" w:rsidRDefault="009C4038" w:rsidP="009C4038">
      <w:pPr>
        <w:spacing w:after="0" w:line="240" w:lineRule="auto"/>
        <w:ind w:firstLine="6521"/>
        <w:rPr>
          <w:rFonts w:ascii="Times New Roman" w:hAnsi="Times New Roman"/>
          <w:color w:val="000000"/>
          <w:sz w:val="20"/>
          <w:szCs w:val="20"/>
          <w:lang w:val="uk-UA"/>
        </w:rPr>
      </w:pPr>
      <w:r w:rsidRPr="0070659C">
        <w:rPr>
          <w:rFonts w:ascii="Times New Roman" w:hAnsi="Times New Roman"/>
          <w:color w:val="000000"/>
          <w:sz w:val="20"/>
          <w:szCs w:val="20"/>
          <w:lang w:val="uk-UA"/>
        </w:rPr>
        <w:t>до рішення</w:t>
      </w:r>
    </w:p>
    <w:p w:rsidR="009C4038" w:rsidRDefault="009C4038" w:rsidP="009C4038">
      <w:pPr>
        <w:spacing w:after="0" w:line="240" w:lineRule="auto"/>
        <w:ind w:firstLine="6521"/>
        <w:rPr>
          <w:rFonts w:ascii="Times New Roman" w:eastAsia="Times New Roman" w:hAnsi="Times New Roman"/>
          <w:sz w:val="20"/>
          <w:szCs w:val="20"/>
          <w:lang w:val="uk-UA" w:eastAsia="ru-RU"/>
        </w:rPr>
      </w:pPr>
      <w:proofErr w:type="spellStart"/>
      <w:r w:rsidRPr="0070659C">
        <w:rPr>
          <w:rFonts w:ascii="Times New Roman" w:eastAsia="Times New Roman" w:hAnsi="Times New Roman"/>
          <w:sz w:val="20"/>
          <w:szCs w:val="20"/>
          <w:lang w:val="uk-UA" w:eastAsia="ru-RU"/>
        </w:rPr>
        <w:t>Савранської</w:t>
      </w:r>
      <w:proofErr w:type="spellEnd"/>
      <w:r w:rsidRPr="0070659C">
        <w:rPr>
          <w:rFonts w:ascii="Times New Roman" w:eastAsia="Times New Roman" w:hAnsi="Times New Roman"/>
          <w:sz w:val="20"/>
          <w:szCs w:val="20"/>
          <w:lang w:val="uk-UA" w:eastAsia="ru-RU"/>
        </w:rPr>
        <w:t xml:space="preserve"> селищної ради</w:t>
      </w:r>
    </w:p>
    <w:p w:rsidR="009C4038" w:rsidRPr="0070659C" w:rsidRDefault="009C4038" w:rsidP="009C4038">
      <w:pPr>
        <w:spacing w:after="0" w:line="240" w:lineRule="auto"/>
        <w:ind w:firstLine="6521"/>
        <w:rPr>
          <w:rFonts w:ascii="Times New Roman" w:hAnsi="Times New Roman"/>
          <w:color w:val="000000"/>
          <w:sz w:val="20"/>
          <w:szCs w:val="20"/>
          <w:lang w:val="uk-UA"/>
        </w:rPr>
      </w:pPr>
      <w:r>
        <w:rPr>
          <w:rFonts w:ascii="Times New Roman" w:eastAsia="Times New Roman" w:hAnsi="Times New Roman"/>
          <w:sz w:val="20"/>
          <w:szCs w:val="20"/>
          <w:lang w:val="uk-UA" w:eastAsia="ru-RU"/>
        </w:rPr>
        <w:t>Одеської області</w:t>
      </w:r>
      <w:r w:rsidRPr="0070659C">
        <w:rPr>
          <w:rFonts w:ascii="Times New Roman" w:hAnsi="Times New Roman"/>
          <w:color w:val="000000"/>
          <w:sz w:val="20"/>
          <w:szCs w:val="20"/>
          <w:lang w:val="uk-UA"/>
        </w:rPr>
        <w:t xml:space="preserve"> </w:t>
      </w:r>
    </w:p>
    <w:p w:rsidR="009C4038" w:rsidRPr="0070659C" w:rsidRDefault="009C4038" w:rsidP="009C4038">
      <w:pPr>
        <w:spacing w:after="0" w:line="240" w:lineRule="auto"/>
        <w:ind w:firstLine="6521"/>
        <w:rPr>
          <w:rFonts w:ascii="Times New Roman" w:hAnsi="Times New Roman"/>
          <w:color w:val="000000"/>
          <w:sz w:val="20"/>
          <w:szCs w:val="20"/>
          <w:lang w:val="uk-UA"/>
        </w:rPr>
      </w:pPr>
      <w:r w:rsidRPr="0070659C">
        <w:rPr>
          <w:rFonts w:ascii="Times New Roman" w:hAnsi="Times New Roman"/>
          <w:color w:val="000000"/>
          <w:sz w:val="20"/>
          <w:szCs w:val="20"/>
          <w:lang w:val="uk-UA"/>
        </w:rPr>
        <w:t>від 24 грудня 2020 року</w:t>
      </w:r>
    </w:p>
    <w:p w:rsidR="009C4038" w:rsidRPr="0070659C" w:rsidRDefault="009C4038" w:rsidP="009C4038">
      <w:pPr>
        <w:spacing w:after="0" w:line="240" w:lineRule="auto"/>
        <w:ind w:firstLine="6521"/>
        <w:rPr>
          <w:rFonts w:ascii="Times New Roman" w:hAnsi="Times New Roman"/>
          <w:color w:val="000000"/>
          <w:sz w:val="20"/>
          <w:szCs w:val="20"/>
          <w:lang w:val="uk-UA"/>
        </w:rPr>
      </w:pPr>
      <w:r w:rsidRPr="0070659C">
        <w:rPr>
          <w:rFonts w:ascii="Times New Roman" w:hAnsi="Times New Roman"/>
          <w:color w:val="000000"/>
          <w:sz w:val="20"/>
          <w:szCs w:val="20"/>
          <w:lang w:val="uk-UA"/>
        </w:rPr>
        <w:t>№  33-VІІІ</w:t>
      </w:r>
    </w:p>
    <w:p w:rsidR="009C4038" w:rsidRPr="00F34DC0" w:rsidRDefault="009C4038" w:rsidP="009C403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C4038" w:rsidRPr="00F34DC0" w:rsidRDefault="009C4038" w:rsidP="009C403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pacing w:val="80"/>
          <w:sz w:val="28"/>
          <w:szCs w:val="28"/>
          <w:lang w:val="uk-UA" w:eastAsia="uk-UA"/>
        </w:rPr>
      </w:pPr>
      <w:bookmarkStart w:id="0" w:name="bookmark0"/>
    </w:p>
    <w:p w:rsidR="009C4038" w:rsidRPr="00F34DC0" w:rsidRDefault="009C4038" w:rsidP="009C403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b/>
          <w:bCs/>
          <w:color w:val="000000"/>
          <w:spacing w:val="80"/>
          <w:sz w:val="28"/>
          <w:szCs w:val="28"/>
          <w:lang w:val="uk-UA" w:eastAsia="uk-UA"/>
        </w:rPr>
        <w:t>ПОЛОЖЕННЯ</w:t>
      </w:r>
      <w:bookmarkEnd w:id="0"/>
    </w:p>
    <w:p w:rsidR="009C4038" w:rsidRPr="00F34DC0" w:rsidRDefault="009C4038" w:rsidP="009C403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про преміювання та виплату матеріальної допомоги працівник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ам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виконавчих органів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Савранської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селищної ради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Одеської області 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та її структурних підрозділів </w:t>
      </w:r>
    </w:p>
    <w:p w:rsidR="009C4038" w:rsidRPr="00F34DC0" w:rsidRDefault="009C4038" w:rsidP="009C403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C4038" w:rsidRPr="00F34DC0" w:rsidRDefault="009C4038" w:rsidP="009C403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1" w:name="bookmark1"/>
      <w:r w:rsidRPr="00F34DC0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uk-UA"/>
        </w:rPr>
        <w:t>І. Загальні положення</w:t>
      </w:r>
      <w:bookmarkEnd w:id="1"/>
    </w:p>
    <w:p w:rsidR="009C4038" w:rsidRPr="00F34DC0" w:rsidRDefault="009C4038" w:rsidP="009C4038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Це Положення розроблене відповідно до вимог Кодексу законів про працю України, законів України «Про оплату праці», «Про службу в органах місцевого самоврядування», Постанови Кабінету Міністрів України від 09.03.2006 № 268 «Про упорядкування структури та умов оплати праці працівників апарату органів виконавчої влади, органів прокуратури, судів та інших органів» (зі змінами та доповненнями), наказу Міністерства праці України від 02.10.1996 № 77 «Про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органів» (зі змінами)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  з метою сприяння забезпечення своєчасного та якісного виконання завдань, планів, доручень органів влади, посилення впливу матеріального заохочення на покращення результатів роботи посадових осіб місцевого самоврядування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Савранської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селищної ради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, стимулювання їх праці залежно від ініціативи, творчості в роботі, добросовісності виконання поса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softHyphen/>
        <w:t>дових обов'язків  та особистого внеску в загальні результати роботи.</w:t>
      </w:r>
    </w:p>
    <w:p w:rsidR="009C4038" w:rsidRPr="00F34DC0" w:rsidRDefault="009C4038" w:rsidP="009C40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Це положення визначає порядок формування і використання фонду преміювання, умови і порядок визначення розміру премій працівникам с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елищної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ради, умови і порядок надання працівникам матеріальної допомоги на оздоровлення та матеріальної допомоги для вирішення соціально-побутових питань.</w:t>
      </w:r>
    </w:p>
    <w:p w:rsidR="009C4038" w:rsidRPr="00F34DC0" w:rsidRDefault="009C4038" w:rsidP="009C4038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Дія цього Положення поширюється на працівників виконавчих органів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Савранської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селищної ради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її структурних підрозділів (далі - Працівників).</w:t>
      </w:r>
    </w:p>
    <w:p w:rsidR="009C4038" w:rsidRPr="00F34DC0" w:rsidRDefault="009C4038" w:rsidP="009C4038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Розмір премії с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елищному голові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 результатами роботи за відповідний період (місяць, квартал, рік), а також до державних і професійних свят (День Конституції України, День незалежності України, День місцевого самоврядування, Новий рік та ін.),</w:t>
      </w:r>
      <w:r w:rsidR="00872D8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за фактично відпрацьований час,</w:t>
      </w:r>
      <w:r w:rsidR="00872D84" w:rsidRPr="00872D8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872D84">
        <w:rPr>
          <w:rFonts w:ascii="Times New Roman" w:eastAsia="Times New Roman" w:hAnsi="Times New Roman"/>
          <w:sz w:val="28"/>
          <w:szCs w:val="28"/>
          <w:lang w:val="uk-UA" w:eastAsia="ru-RU"/>
        </w:rPr>
        <w:t>за заявою при досягненні пенсійного віку,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встановлюється рішенням  с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елищної ради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в межах наявних коштів та економії фонду оплати праці.</w:t>
      </w:r>
    </w:p>
    <w:p w:rsidR="009C4038" w:rsidRPr="00F34DC0" w:rsidRDefault="009C4038" w:rsidP="009C4038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Преміювання Працівників та надання їм матеріальної допомоги вводиться з метою матеріального стимулювання висококваліфікованої праці, 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підвищення ефективності та якості праці, підвищення рівня виконавської та трудової дисципліни, розвитку творчої активності та посилення відповідальності за доручену ділянку роботи.</w:t>
      </w:r>
    </w:p>
    <w:p w:rsidR="009C4038" w:rsidRPr="00F34DC0" w:rsidRDefault="009C4038" w:rsidP="009C40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1.4. Джерелами формування фонду преміювання є видатки на преміювання передбачені в загальному фонді оплати праці, затвердженому кошторисом на поточний рік, та за рахунок економії фонду оплати праці.</w:t>
      </w:r>
    </w:p>
    <w:p w:rsidR="009C4038" w:rsidRPr="00F34DC0" w:rsidRDefault="009C4038" w:rsidP="009C403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За високі досягнення у праці  або виконання особливо важливої роботи з урахуванням особистого внеску, з нагоди ювілейних дат, державних і професійних свят ( День Конституції України, День незалежності України, День місцевого самоврядування, Новий рік та ін.)</w:t>
      </w:r>
      <w:r w:rsidR="0038573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за </w:t>
      </w:r>
      <w:r w:rsidR="00282546">
        <w:rPr>
          <w:rFonts w:ascii="Times New Roman" w:eastAsia="Times New Roman" w:hAnsi="Times New Roman"/>
          <w:sz w:val="28"/>
          <w:szCs w:val="28"/>
          <w:lang w:val="uk-UA" w:eastAsia="ru-RU"/>
        </w:rPr>
        <w:t>заявою при досягненні пенсійного віку</w:t>
      </w:r>
      <w:r w:rsidR="00872D84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2825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розпорядженням с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елищного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голови працівникам може бути виплачена одноразова премія в межах затвердженого фонду оплати праці, та за рахунок економії фонду оплати праці.</w:t>
      </w:r>
    </w:p>
    <w:p w:rsidR="009C4038" w:rsidRPr="00F34DC0" w:rsidRDefault="009C4038" w:rsidP="009C403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За виконання особливо важливої роботи та окремих доручень може бути виплачена одноразова грошова премія за поданням безпосереднього керівника.</w:t>
      </w:r>
    </w:p>
    <w:p w:rsidR="009C4038" w:rsidRPr="00F34DC0" w:rsidRDefault="009C4038" w:rsidP="009C403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Нарахування і виплата премій проводиться у строки нарахування і виплати заробітної плати.</w:t>
      </w:r>
    </w:p>
    <w:p w:rsidR="009C4038" w:rsidRPr="00F34DC0" w:rsidRDefault="009C4038" w:rsidP="009C403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Премія,  надбавка за високі досягнення  або за виконання особливих завдань не нараховується працівникам за час відпусток, тимчасової непрацездатності, відрядженим на навчання з метою підвищення кваліфікації, в тому числі за кордон, окрім премії за рік, квартал</w:t>
      </w:r>
    </w:p>
    <w:p w:rsidR="009C4038" w:rsidRPr="00F34DC0" w:rsidRDefault="009C4038" w:rsidP="009C403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Виплачені суми премії та надбавки за високі досягнення, за виконання особливих завдань включаються в розрахунок середньомісячного заробітку при нарахуванні оплати по тимчасовій непрацездатності, а також в середній заробіток при нарахуванні матеріальної допомоги на оздоровлення, вирішення соціально-побутових питань.</w:t>
      </w:r>
    </w:p>
    <w:p w:rsidR="009C4038" w:rsidRPr="00F34DC0" w:rsidRDefault="009C4038" w:rsidP="009C4038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C4038" w:rsidRPr="00F34DC0" w:rsidRDefault="009C4038" w:rsidP="009C403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b/>
          <w:bCs/>
          <w:color w:val="000000"/>
          <w:spacing w:val="10"/>
          <w:sz w:val="28"/>
          <w:szCs w:val="28"/>
          <w:lang w:val="uk-UA" w:eastAsia="uk-UA"/>
        </w:rPr>
        <w:t>II. Розміри та порядок виплати премій</w:t>
      </w:r>
    </w:p>
    <w:p w:rsidR="009C4038" w:rsidRPr="00F34DC0" w:rsidRDefault="009C4038" w:rsidP="009C40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uk-UA"/>
        </w:rPr>
        <w:t>2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.1. Фонд преміювання утворюється у розмірі не менше 10 відсотків посадових окладів працівників та економії фонду оплати праці. Конкретний розмір премії робітників та Працівників граничними розмірами не обмежується.</w:t>
      </w:r>
    </w:p>
    <w:p w:rsidR="009C4038" w:rsidRPr="00F34DC0" w:rsidRDefault="009C4038" w:rsidP="009C40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2.2. Преміювання Працівникам здійснюється:</w:t>
      </w:r>
    </w:p>
    <w:p w:rsidR="009C4038" w:rsidRPr="00F34DC0" w:rsidRDefault="009C4038" w:rsidP="009C4038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34DC0">
        <w:rPr>
          <w:rFonts w:ascii="Times New Roman" w:hAnsi="Times New Roman"/>
          <w:sz w:val="28"/>
          <w:szCs w:val="28"/>
          <w:lang w:val="uk-UA"/>
        </w:rPr>
        <w:t xml:space="preserve"> щомісячно, за підсумками роботи у відповідний місяць,</w:t>
      </w:r>
    </w:p>
    <w:p w:rsidR="009C4038" w:rsidRPr="00F34DC0" w:rsidRDefault="009C4038" w:rsidP="009C4038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34DC0">
        <w:rPr>
          <w:rFonts w:ascii="Times New Roman" w:hAnsi="Times New Roman"/>
          <w:sz w:val="28"/>
          <w:szCs w:val="28"/>
          <w:lang w:val="uk-UA"/>
        </w:rPr>
        <w:t>за підсумками роботи за квартал, рік,</w:t>
      </w:r>
    </w:p>
    <w:p w:rsidR="009C4038" w:rsidRPr="00351BBC" w:rsidRDefault="009C4038" w:rsidP="009C4038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34DC0">
        <w:rPr>
          <w:rFonts w:ascii="Times New Roman" w:hAnsi="Times New Roman"/>
          <w:sz w:val="28"/>
          <w:szCs w:val="28"/>
          <w:lang w:val="uk-UA"/>
        </w:rPr>
        <w:t xml:space="preserve">за сумлінну працю, зразкове виконання службових (трудових) обов'язків, виконання особливо важливої роботи та інші досягнення в роботі, </w:t>
      </w:r>
      <w:r w:rsidRPr="00351BBC">
        <w:rPr>
          <w:rFonts w:ascii="Times New Roman" w:hAnsi="Times New Roman"/>
          <w:sz w:val="28"/>
          <w:szCs w:val="28"/>
          <w:lang w:val="uk-UA"/>
        </w:rPr>
        <w:t>з нагоди державних і професійних свят,  ювілейних дат (50, 55, 60, 65-ти  річчя від дня народження).</w:t>
      </w:r>
    </w:p>
    <w:p w:rsidR="009C4038" w:rsidRPr="00F34DC0" w:rsidRDefault="009C4038" w:rsidP="009C4038">
      <w:pPr>
        <w:pStyle w:val="a3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34DC0">
        <w:rPr>
          <w:rFonts w:ascii="Times New Roman" w:hAnsi="Times New Roman"/>
          <w:sz w:val="28"/>
          <w:szCs w:val="28"/>
          <w:lang w:val="uk-UA"/>
        </w:rPr>
        <w:t>Для визначення розміру премії враховуються такі показники:</w:t>
      </w:r>
    </w:p>
    <w:p w:rsidR="009C4038" w:rsidRPr="00F34DC0" w:rsidRDefault="009C4038" w:rsidP="009C4038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34DC0">
        <w:rPr>
          <w:rFonts w:ascii="Times New Roman" w:hAnsi="Times New Roman"/>
          <w:sz w:val="28"/>
          <w:szCs w:val="28"/>
          <w:lang w:val="uk-UA"/>
        </w:rPr>
        <w:t>забезпечення виконання посадових (трудових) обов'язків та правил внутрішнього трудового розпорядку;</w:t>
      </w:r>
    </w:p>
    <w:p w:rsidR="009C4038" w:rsidRPr="00F34DC0" w:rsidRDefault="009C4038" w:rsidP="009C4038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34DC0">
        <w:rPr>
          <w:rFonts w:ascii="Times New Roman" w:hAnsi="Times New Roman"/>
          <w:sz w:val="28"/>
          <w:szCs w:val="28"/>
          <w:lang w:val="uk-UA"/>
        </w:rPr>
        <w:t>дотримання вимог чинного законодавства;</w:t>
      </w:r>
    </w:p>
    <w:p w:rsidR="009C4038" w:rsidRPr="00F34DC0" w:rsidRDefault="009C4038" w:rsidP="009C4038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34DC0">
        <w:rPr>
          <w:rFonts w:ascii="Times New Roman" w:hAnsi="Times New Roman"/>
          <w:sz w:val="28"/>
          <w:szCs w:val="28"/>
          <w:lang w:val="uk-UA"/>
        </w:rPr>
        <w:t>трудова та виконавська дисципліна;</w:t>
      </w:r>
    </w:p>
    <w:p w:rsidR="009C4038" w:rsidRPr="00F34DC0" w:rsidRDefault="009C4038" w:rsidP="009C4038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34DC0">
        <w:rPr>
          <w:rFonts w:ascii="Times New Roman" w:hAnsi="Times New Roman"/>
          <w:sz w:val="28"/>
          <w:szCs w:val="28"/>
          <w:lang w:val="uk-UA"/>
        </w:rPr>
        <w:lastRenderedPageBreak/>
        <w:t>за вагомий внесок у результати роботи;</w:t>
      </w:r>
    </w:p>
    <w:p w:rsidR="009C4038" w:rsidRDefault="009C4038" w:rsidP="009C4038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34DC0">
        <w:rPr>
          <w:rFonts w:ascii="Times New Roman" w:hAnsi="Times New Roman"/>
          <w:sz w:val="28"/>
          <w:szCs w:val="28"/>
          <w:lang w:val="uk-UA"/>
        </w:rPr>
        <w:t>внесення особистого вкладу працівника в загальні результати</w:t>
      </w:r>
    </w:p>
    <w:p w:rsidR="009C4038" w:rsidRPr="00F34DC0" w:rsidRDefault="009C4038" w:rsidP="009C4038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F34DC0">
        <w:rPr>
          <w:rFonts w:ascii="Times New Roman" w:hAnsi="Times New Roman"/>
          <w:sz w:val="28"/>
          <w:szCs w:val="28"/>
          <w:lang w:val="uk-UA"/>
        </w:rPr>
        <w:t xml:space="preserve"> роботи</w:t>
      </w:r>
    </w:p>
    <w:p w:rsidR="009C4038" w:rsidRDefault="009C4038" w:rsidP="009C4038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34DC0">
        <w:rPr>
          <w:rFonts w:ascii="Times New Roman" w:hAnsi="Times New Roman"/>
          <w:sz w:val="28"/>
          <w:szCs w:val="28"/>
          <w:lang w:val="uk-UA"/>
        </w:rPr>
        <w:t>своєчасне, якісне і точне виконання доручень с</w:t>
      </w:r>
      <w:r>
        <w:rPr>
          <w:rFonts w:ascii="Times New Roman" w:hAnsi="Times New Roman"/>
          <w:sz w:val="28"/>
          <w:szCs w:val="28"/>
          <w:lang w:val="uk-UA"/>
        </w:rPr>
        <w:t>елищного</w:t>
      </w:r>
      <w:r w:rsidRPr="00F34DC0">
        <w:rPr>
          <w:rFonts w:ascii="Times New Roman" w:hAnsi="Times New Roman"/>
          <w:sz w:val="28"/>
          <w:szCs w:val="28"/>
          <w:lang w:val="uk-UA"/>
        </w:rPr>
        <w:t xml:space="preserve"> голови </w:t>
      </w:r>
    </w:p>
    <w:p w:rsidR="009C4038" w:rsidRPr="00F34DC0" w:rsidRDefault="009C4038" w:rsidP="009C4038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F34DC0">
        <w:rPr>
          <w:rFonts w:ascii="Times New Roman" w:hAnsi="Times New Roman"/>
          <w:sz w:val="28"/>
          <w:szCs w:val="28"/>
          <w:lang w:val="uk-UA"/>
        </w:rPr>
        <w:t>та інших вищестоящих органів.</w:t>
      </w:r>
    </w:p>
    <w:p w:rsidR="009C4038" w:rsidRPr="00F34DC0" w:rsidRDefault="009C4038" w:rsidP="009C40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2.4.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Визначення розміру премії заступникам голови, секретарю ради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секретарю виконавчого комітету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та старостам сіл громади здійснюється с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елищним головою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згідно розпорядження (або особою, що його заступає).</w:t>
      </w:r>
    </w:p>
    <w:p w:rsidR="009C4038" w:rsidRPr="00250100" w:rsidRDefault="009C4038" w:rsidP="009C40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50100">
        <w:rPr>
          <w:rFonts w:ascii="Times New Roman" w:eastAsia="Times New Roman" w:hAnsi="Times New Roman"/>
          <w:sz w:val="28"/>
          <w:szCs w:val="28"/>
          <w:lang w:val="uk-UA" w:eastAsia="ru-RU"/>
        </w:rPr>
        <w:t>2.5.</w:t>
      </w:r>
      <w:r w:rsidRPr="0025010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 w:rsidRPr="00250100">
        <w:rPr>
          <w:rFonts w:ascii="Times New Roman" w:eastAsia="Times New Roman" w:hAnsi="Times New Roman"/>
          <w:sz w:val="28"/>
          <w:szCs w:val="28"/>
          <w:lang w:val="uk-UA" w:eastAsia="ru-RU"/>
        </w:rPr>
        <w:t>Визначення розміру премії керівникам та працівникам виконавчих органів ради, її структурних підрозділів здійснюється заступниками селищного голови шляхом внесення відповідних подань.</w:t>
      </w:r>
    </w:p>
    <w:p w:rsidR="009C4038" w:rsidRPr="00F34DC0" w:rsidRDefault="009C4038" w:rsidP="009C40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2.6.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Виплата щомісячних премій Працівникам здійснюється пропорційно відпрацьованому часу за розпорядженням с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елищного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голови на підставі відповідних подань. Виплата разових премій Працівникам проводиться незалежно від відпрацьованого часу.</w:t>
      </w:r>
    </w:p>
    <w:p w:rsidR="009C4038" w:rsidRPr="00F34DC0" w:rsidRDefault="009C4038" w:rsidP="009C403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2.7.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Щомісячні премії не виплачуються працівникам за період тимчасової непрацездатності, перебування у відпустках. Працівникам, яким винесена догана, премія не виплачується протягом дії дисциплінарного стягнення згідно з розпорядженням голови.</w:t>
      </w:r>
    </w:p>
    <w:p w:rsidR="009C4038" w:rsidRPr="00F34DC0" w:rsidRDefault="009C4038" w:rsidP="009C40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2.8.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Додатково залученим працівникам (поза штатним розписом) премія виплачується на умовах, вказаних у трудових контрактах, які укладаються з ними.</w:t>
      </w:r>
    </w:p>
    <w:p w:rsidR="009C4038" w:rsidRPr="00F34DC0" w:rsidRDefault="009C4038" w:rsidP="009C40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2.9.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Подання щодо преміювання Працівників за підсумками роботи за місяць (квартал, рік) подаються на паперових носіях у юридичний сектор та відділ з організаційної та кадрової роботи до 22 числа поточного місяця.</w:t>
      </w:r>
    </w:p>
    <w:p w:rsidR="009C4038" w:rsidRPr="00F34DC0" w:rsidRDefault="009C4038" w:rsidP="009C40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2.10.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Подання щодо преміювання Працівників вносяться на ім’я с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елищного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голови та повинні містити наступні відомості:</w:t>
      </w:r>
    </w:p>
    <w:p w:rsidR="009C4038" w:rsidRPr="00F34DC0" w:rsidRDefault="009C4038" w:rsidP="009C403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34DC0">
        <w:rPr>
          <w:rFonts w:ascii="Times New Roman" w:hAnsi="Times New Roman"/>
          <w:sz w:val="28"/>
          <w:szCs w:val="28"/>
          <w:lang w:val="uk-UA"/>
        </w:rPr>
        <w:t>найменування структурних підрозділів;</w:t>
      </w:r>
    </w:p>
    <w:p w:rsidR="009C4038" w:rsidRPr="00F34DC0" w:rsidRDefault="009C4038" w:rsidP="009C403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34DC0">
        <w:rPr>
          <w:rFonts w:ascii="Times New Roman" w:hAnsi="Times New Roman"/>
          <w:sz w:val="28"/>
          <w:szCs w:val="28"/>
          <w:lang w:val="uk-UA"/>
        </w:rPr>
        <w:t>прізвище, ім'я, по батькові працівників;</w:t>
      </w:r>
    </w:p>
    <w:p w:rsidR="009C4038" w:rsidRPr="00F34DC0" w:rsidRDefault="009C4038" w:rsidP="009C403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34DC0">
        <w:rPr>
          <w:rFonts w:ascii="Times New Roman" w:hAnsi="Times New Roman"/>
          <w:sz w:val="28"/>
          <w:szCs w:val="28"/>
          <w:lang w:val="uk-UA"/>
        </w:rPr>
        <w:t>посади працівників;</w:t>
      </w:r>
    </w:p>
    <w:p w:rsidR="009C4038" w:rsidRPr="00F34DC0" w:rsidRDefault="009C4038" w:rsidP="009C403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34DC0">
        <w:rPr>
          <w:rFonts w:ascii="Times New Roman" w:hAnsi="Times New Roman"/>
          <w:sz w:val="28"/>
          <w:szCs w:val="28"/>
          <w:lang w:val="uk-UA"/>
        </w:rPr>
        <w:t>вид преміювання (за підсумками роботи у відповідний місяць, квартал, рік, з нагоди державного свята, тощо)</w:t>
      </w:r>
    </w:p>
    <w:p w:rsidR="009C4038" w:rsidRPr="00F34DC0" w:rsidRDefault="009C4038" w:rsidP="009C403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34DC0">
        <w:rPr>
          <w:rFonts w:ascii="Times New Roman" w:hAnsi="Times New Roman"/>
          <w:sz w:val="28"/>
          <w:szCs w:val="28"/>
          <w:lang w:val="uk-UA"/>
        </w:rPr>
        <w:t>встановлений відсоток преміювання працівникам;</w:t>
      </w:r>
    </w:p>
    <w:p w:rsidR="009C4038" w:rsidRPr="00F34DC0" w:rsidRDefault="009C4038" w:rsidP="009C403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34DC0">
        <w:rPr>
          <w:rFonts w:ascii="Times New Roman" w:hAnsi="Times New Roman"/>
          <w:sz w:val="28"/>
          <w:szCs w:val="28"/>
          <w:lang w:val="uk-UA"/>
        </w:rPr>
        <w:t>причини, що обумовили позбавлення Працівника преміювання, або ж встановлення більшого (меншого) відсотка преміювання.</w:t>
      </w:r>
    </w:p>
    <w:p w:rsidR="009C4038" w:rsidRPr="00F34DC0" w:rsidRDefault="009C4038" w:rsidP="009C40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2.11.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Розпорядження про виплату премій готує </w:t>
      </w:r>
      <w:r w:rsidR="00431CF1">
        <w:rPr>
          <w:rFonts w:ascii="Times New Roman" w:eastAsia="Times New Roman" w:hAnsi="Times New Roman"/>
          <w:sz w:val="28"/>
          <w:szCs w:val="28"/>
          <w:lang w:val="uk-UA" w:eastAsia="ru-RU"/>
        </w:rPr>
        <w:t>секретар виконавчого комітету (керуючий справами) до 20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числа поточного місяця</w:t>
      </w:r>
      <w:bookmarkStart w:id="2" w:name="_GoBack"/>
      <w:bookmarkEnd w:id="2"/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9C4038" w:rsidRPr="00F34DC0" w:rsidRDefault="009C4038" w:rsidP="009C40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2.12. Працівники можуть бути позбавлені премії повністю або частково за несвоєчасне або неякісне виконання своїх посадових обов’язків, в тому числі з порушенням строків виконання доручень, неякісною підготовкою матеріалів тощо, порушення правил внутрішнього розпорядку та громадського порядку.</w:t>
      </w:r>
    </w:p>
    <w:p w:rsidR="009C4038" w:rsidRPr="00F34DC0" w:rsidRDefault="009C4038" w:rsidP="009C40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2.13. Позбавлення працівників премії або зменшення її розміру може проводитися тільки за той розрахунковий період, у якому було допущено порушення.</w:t>
      </w:r>
    </w:p>
    <w:p w:rsidR="009C4038" w:rsidRPr="00F34DC0" w:rsidRDefault="009C4038" w:rsidP="009C40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2.14.</w:t>
      </w:r>
      <w:r w:rsidRPr="00F34DC0">
        <w:rPr>
          <w:rFonts w:ascii="Times New Roman" w:eastAsia="Times New Roman" w:hAnsi="Times New Roman"/>
          <w:sz w:val="24"/>
          <w:szCs w:val="24"/>
          <w:lang w:val="uk-UA" w:eastAsia="ar-SA"/>
        </w:rPr>
        <w:t xml:space="preserve"> 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 разі невиконання або несвоєчасного виконання завдань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селищним 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головою, пропозиції щодо зменшення  йому  розміру премії або її позбавлення    подаються  депутатами або членами виконавчого комітету с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елищної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ради  на засідання ради, де приймається відповідне рішення.</w:t>
      </w:r>
    </w:p>
    <w:p w:rsidR="009C4038" w:rsidRPr="00F34DC0" w:rsidRDefault="009C4038" w:rsidP="009C40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Преміювання с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елищного 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голови  з нагоди державних і професійних свят здійснюється за рішенням  с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елищної ради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початку року.</w:t>
      </w:r>
    </w:p>
    <w:p w:rsidR="009C4038" w:rsidRPr="00F34DC0" w:rsidRDefault="009C4038" w:rsidP="009C40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:rsidR="009C4038" w:rsidRPr="00F34DC0" w:rsidRDefault="009C4038" w:rsidP="009C403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pacing w:val="10"/>
          <w:sz w:val="28"/>
          <w:szCs w:val="28"/>
          <w:lang w:val="uk-UA" w:eastAsia="uk-UA"/>
        </w:rPr>
      </w:pPr>
      <w:r w:rsidRPr="00F34DC0">
        <w:rPr>
          <w:rFonts w:ascii="Times New Roman" w:eastAsia="Times New Roman" w:hAnsi="Times New Roman"/>
          <w:b/>
          <w:bCs/>
          <w:color w:val="000000"/>
          <w:spacing w:val="10"/>
          <w:sz w:val="28"/>
          <w:szCs w:val="28"/>
          <w:lang w:val="uk-UA" w:eastAsia="uk-UA"/>
        </w:rPr>
        <w:t>III. Надання матеріальної допомоги</w:t>
      </w:r>
    </w:p>
    <w:p w:rsidR="009C4038" w:rsidRPr="00F34DC0" w:rsidRDefault="009C4038" w:rsidP="009C40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3.1.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Працівникам с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елищної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ради - посадовим особам місцевого самоврядування та службовцям надається матеріальна допомога для вирішення соціально-побутових питань та допомога для оздоровлення при наданні щорічної відпустки у розмірі, що не перевищує середньомісячної заробітної плати працівника.</w:t>
      </w:r>
    </w:p>
    <w:p w:rsidR="009C4038" w:rsidRPr="00F34DC0" w:rsidRDefault="009C4038" w:rsidP="009C40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3.2.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Робітникам, зайнятим обслуговуванням виконавчих органів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Савранської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селищної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ради, її структурних підрозділів, надається матеріальна допомога на оздоровлення у розмірі середньомісячного заробітку.</w:t>
      </w:r>
    </w:p>
    <w:p w:rsidR="009C4038" w:rsidRPr="00F34DC0" w:rsidRDefault="009C4038" w:rsidP="009C40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3.3. На підставі  рішення с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елищної ради 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виплата с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елищному голові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допомоги на    оздоровлення  у розмірі середньомісячної заробітної плати здійснюється один раз на рік при наданні щорічної відпустки та для вирішення соціально - побутових питань у розмірі середньомісячної заробітної плати здійснюється один раз на рік на підставі поданої заяви.</w:t>
      </w:r>
    </w:p>
    <w:p w:rsidR="009C4038" w:rsidRPr="00F34DC0" w:rsidRDefault="009C4038" w:rsidP="009C40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3.4. Питання щодо надання матеріальної допомоги на оздоровлення працівникам, оплата праці яких проводиться відповідно до наказу Міністерства праці  України від 02.10.1996 р. № 77 “Про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 ” (із змінами), вирішується с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елищним головою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надається у розмірі, що не перевищує середньомісячного заробітку.</w:t>
      </w:r>
    </w:p>
    <w:p w:rsidR="009C4038" w:rsidRPr="00F34DC0" w:rsidRDefault="009C4038" w:rsidP="009C40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C4038" w:rsidRPr="00F34DC0" w:rsidRDefault="009C4038" w:rsidP="009C403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F34DC0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IV.Інші</w:t>
      </w:r>
      <w:proofErr w:type="spellEnd"/>
      <w:r w:rsidRPr="00F34DC0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умови</w:t>
      </w:r>
    </w:p>
    <w:p w:rsidR="009C4038" w:rsidRPr="00F34DC0" w:rsidRDefault="009C4038" w:rsidP="009C40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4.1. Нарахування та виплата премій, матеріальної допомоги на оздоровлення та вирішення соціально - побутових питань здійснюється відділом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бухгалтерського обліку та звітності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Савранської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селищної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ради на підставі відповідного розпорядження с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елищного 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голови;</w:t>
      </w:r>
    </w:p>
    <w:p w:rsidR="009C4038" w:rsidRPr="00F34DC0" w:rsidRDefault="009C4038" w:rsidP="009C40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4.2. Щомісячні  премії  включаються  у  заробіток  того  місяця, на  який  вони  припадають  згідно  з  розрахунковою  відомістю  на  заробітну  плату,  інші премії і надбавки виплачуються одночасно з виплатою заробітної плати або в наступному місяці одночасно з виплатою авансу.</w:t>
      </w:r>
    </w:p>
    <w:p w:rsidR="009C4038" w:rsidRPr="00F34DC0" w:rsidRDefault="009C4038" w:rsidP="009C40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C4038" w:rsidRDefault="009C4038" w:rsidP="009C403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:rsidR="009C4038" w:rsidRPr="00F34DC0" w:rsidRDefault="009C4038" w:rsidP="009C403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V. Преміювання с</w:t>
      </w:r>
      <w:r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елищного</w:t>
      </w:r>
      <w:r w:rsidRPr="00F34DC0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голови та його порядок</w:t>
      </w:r>
    </w:p>
    <w:p w:rsidR="009C4038" w:rsidRPr="00F34DC0" w:rsidRDefault="009C4038" w:rsidP="009C40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5.6. С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елищний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голова преміюється на підставі рішення сесії «Про преміювання, виплату надбавок та матеріальних </w:t>
      </w:r>
      <w:proofErr w:type="spellStart"/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допомог</w:t>
      </w:r>
      <w:proofErr w:type="spellEnd"/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Савранському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селищному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голові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період повноважень», 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 якому вказується про порядок 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оплати праці голові, в тому числі розмір премії, розмір надбавки за високі досягнення у праці або за виконання особливо важливої роботи, тривалість періоду протягом якого дана премія виплачуватиметься.</w:t>
      </w:r>
    </w:p>
    <w:p w:rsidR="009C4038" w:rsidRPr="00F34DC0" w:rsidRDefault="009C4038" w:rsidP="009C40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5.7. Премія с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елищному голові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нараховується  щомісячно у відсотках до посадового окладу, рангу, вислугу років, надбавку за високі досягнення у праці або за виконання особливо важливої роботи та виплачується  разом  із заробітною  платою  поточного  місяця.</w:t>
      </w:r>
    </w:p>
    <w:p w:rsidR="009C4038" w:rsidRDefault="009C4038" w:rsidP="009C40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5.8. Матеріальна допомога на оздоровлення та вирішення соціально-побутових питань, до професійних та державних свят надається с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елищному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голові  згідно з рішенням сесії с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елищної 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ради «Про преміювання, виплату надбавок та матеріальних </w:t>
      </w:r>
      <w:proofErr w:type="spellStart"/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>допомог</w:t>
      </w:r>
      <w:proofErr w:type="spellEnd"/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Савранському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селищному</w:t>
      </w:r>
      <w:r w:rsidRPr="00F34D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голові».</w:t>
      </w:r>
    </w:p>
    <w:p w:rsidR="00FB4B5A" w:rsidRDefault="00FB4B5A" w:rsidP="009C40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B4B5A" w:rsidRDefault="00FB4B5A" w:rsidP="009C40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B4B5A" w:rsidRPr="00F34DC0" w:rsidRDefault="00FB4B5A" w:rsidP="009C40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Секретар ради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Світлана ГЕРАСИМІШИНА</w:t>
      </w:r>
    </w:p>
    <w:p w:rsidR="00FC238A" w:rsidRPr="009C4038" w:rsidRDefault="00FC238A">
      <w:pPr>
        <w:rPr>
          <w:lang w:val="uk-UA"/>
        </w:rPr>
      </w:pPr>
    </w:p>
    <w:sectPr w:rsidR="00FC238A" w:rsidRPr="009C4038" w:rsidSect="002F27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</w:abstractNum>
  <w:abstractNum w:abstractNumId="1">
    <w:nsid w:val="00000003"/>
    <w:multiLevelType w:val="multilevel"/>
    <w:tmpl w:val="00000002"/>
    <w:lvl w:ilvl="0">
      <w:start w:val="5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5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5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5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5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5">
      <w:start w:val="5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6">
      <w:start w:val="5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5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8">
      <w:start w:val="5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</w:abstractNum>
  <w:abstractNum w:abstractNumId="2">
    <w:nsid w:val="17960892"/>
    <w:multiLevelType w:val="multilevel"/>
    <w:tmpl w:val="DBEED4E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37BE2DFA"/>
    <w:multiLevelType w:val="hybridMultilevel"/>
    <w:tmpl w:val="8A8A6246"/>
    <w:lvl w:ilvl="0" w:tplc="B802AA66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4038"/>
    <w:rsid w:val="00282546"/>
    <w:rsid w:val="002F27D3"/>
    <w:rsid w:val="0038573D"/>
    <w:rsid w:val="00431CF1"/>
    <w:rsid w:val="00872D84"/>
    <w:rsid w:val="00923510"/>
    <w:rsid w:val="009C4038"/>
    <w:rsid w:val="00FB4B5A"/>
    <w:rsid w:val="00FC2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0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uiPriority w:val="99"/>
    <w:rsid w:val="009C4038"/>
  </w:style>
  <w:style w:type="paragraph" w:styleId="a3">
    <w:name w:val="List Paragraph"/>
    <w:basedOn w:val="a"/>
    <w:uiPriority w:val="99"/>
    <w:qFormat/>
    <w:rsid w:val="009C4038"/>
    <w:pPr>
      <w:ind w:left="720"/>
      <w:contextualSpacing/>
    </w:pPr>
    <w:rPr>
      <w:rFonts w:eastAsia="Times New Roman"/>
      <w:lang w:eastAsia="ru-RU"/>
    </w:rPr>
  </w:style>
  <w:style w:type="character" w:styleId="a4">
    <w:name w:val="Strong"/>
    <w:qFormat/>
    <w:rsid w:val="009C4038"/>
    <w:rPr>
      <w:rFonts w:ascii="Times New Roman" w:hAnsi="Times New Roman" w:cs="Times New Roman" w:hint="default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0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uiPriority w:val="99"/>
    <w:rsid w:val="009C4038"/>
  </w:style>
  <w:style w:type="paragraph" w:styleId="a3">
    <w:name w:val="List Paragraph"/>
    <w:basedOn w:val="a"/>
    <w:uiPriority w:val="99"/>
    <w:qFormat/>
    <w:rsid w:val="009C4038"/>
    <w:pPr>
      <w:ind w:left="720"/>
      <w:contextualSpacing/>
    </w:pPr>
    <w:rPr>
      <w:rFonts w:eastAsia="Times New Roman"/>
      <w:lang w:eastAsia="ru-RU"/>
    </w:rPr>
  </w:style>
  <w:style w:type="character" w:styleId="a4">
    <w:name w:val="Strong"/>
    <w:qFormat/>
    <w:rsid w:val="009C4038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6806</Words>
  <Characters>3880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2021-01-22T09:52:00Z</dcterms:created>
  <dcterms:modified xsi:type="dcterms:W3CDTF">2021-01-24T13:45:00Z</dcterms:modified>
</cp:coreProperties>
</file>